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70" w:rsidRPr="00EB4F70" w:rsidRDefault="00EB4F70" w:rsidP="00EB4F70">
      <w:pPr>
        <w:pStyle w:val="Default"/>
        <w:jc w:val="center"/>
        <w:rPr>
          <w:rFonts w:ascii="Arial" w:hAnsi="Arial"/>
          <w:bCs/>
          <w:sz w:val="28"/>
          <w:szCs w:val="28"/>
          <w:u w:val="single"/>
          <w:shd w:val="clear" w:color="auto" w:fill="FFFFFF"/>
        </w:rPr>
      </w:pPr>
      <w:r w:rsidRPr="00EB4F70">
        <w:rPr>
          <w:rFonts w:ascii="Arial" w:hAnsi="Arial"/>
          <w:bCs/>
          <w:sz w:val="28"/>
          <w:szCs w:val="28"/>
          <w:u w:val="single"/>
          <w:shd w:val="clear" w:color="auto" w:fill="FFFFFF"/>
        </w:rPr>
        <w:t>WELLING MEDICAL PRACTICE</w:t>
      </w:r>
    </w:p>
    <w:p w:rsidR="00EB4F70" w:rsidRDefault="00EB4F70">
      <w:pPr>
        <w:pStyle w:val="Default"/>
        <w:rPr>
          <w:rFonts w:ascii="Arial" w:hAnsi="Arial"/>
          <w:b/>
          <w:bCs/>
          <w:sz w:val="28"/>
          <w:szCs w:val="28"/>
          <w:u w:color="000000"/>
          <w:shd w:val="clear" w:color="auto" w:fill="FFFFFF"/>
        </w:rPr>
      </w:pPr>
    </w:p>
    <w:p w:rsidR="003B29F1" w:rsidRDefault="00EB4F70">
      <w:pPr>
        <w:pStyle w:val="Default"/>
        <w:rPr>
          <w:rFonts w:ascii="Arial" w:eastAsia="Arial" w:hAnsi="Arial" w:cs="Arial"/>
          <w:u w:color="000000"/>
          <w:shd w:val="clear" w:color="auto" w:fill="FFFFFF"/>
        </w:rPr>
      </w:pPr>
      <w:r>
        <w:rPr>
          <w:rFonts w:ascii="Arial" w:hAnsi="Arial"/>
          <w:b/>
          <w:bCs/>
          <w:sz w:val="28"/>
          <w:szCs w:val="28"/>
          <w:u w:color="000000"/>
          <w:shd w:val="clear" w:color="auto" w:fill="FFFFFF"/>
        </w:rPr>
        <w:t>Folic Acid Deficiency</w:t>
      </w:r>
    </w:p>
    <w:p w:rsidR="003B29F1" w:rsidRDefault="00EB4F70">
      <w:pPr>
        <w:pStyle w:val="Default"/>
        <w:rPr>
          <w:rFonts w:ascii="Arial" w:eastAsia="Arial" w:hAnsi="Arial" w:cs="Arial"/>
          <w:sz w:val="28"/>
          <w:szCs w:val="28"/>
          <w:u w:color="000000"/>
          <w:shd w:val="clear" w:color="auto" w:fill="FFFFFF"/>
        </w:rPr>
      </w:pPr>
      <w:r>
        <w:rPr>
          <w:rFonts w:ascii="Arial" w:hAnsi="Arial"/>
          <w:sz w:val="28"/>
          <w:szCs w:val="28"/>
          <w:u w:color="000000"/>
          <w:shd w:val="clear" w:color="auto" w:fill="FFFFFF"/>
        </w:rPr>
        <w:t>Your recent blood result shows that you have a low folic acid level. Folic acid (</w:t>
      </w:r>
      <w:proofErr w:type="spellStart"/>
      <w:r>
        <w:rPr>
          <w:rFonts w:ascii="Arial" w:hAnsi="Arial"/>
          <w:sz w:val="28"/>
          <w:szCs w:val="28"/>
          <w:u w:color="000000"/>
          <w:shd w:val="clear" w:color="auto" w:fill="FFFFFF"/>
        </w:rPr>
        <w:t>folate</w:t>
      </w:r>
      <w:proofErr w:type="spellEnd"/>
      <w:r>
        <w:rPr>
          <w:rFonts w:ascii="Arial" w:hAnsi="Arial"/>
          <w:sz w:val="28"/>
          <w:szCs w:val="28"/>
          <w:u w:color="000000"/>
          <w:shd w:val="clear" w:color="auto" w:fill="FFFFFF"/>
        </w:rPr>
        <w:t xml:space="preserve">) is a vitamin and is needed to make new cells in your body, including red blood cells. Your body does not store very much folic acid. You need a regular fresh supply to keep healthy. A normal balanced diet contains enough folic acid. However, a lack of folic acid may cause </w:t>
      </w:r>
      <w:proofErr w:type="spellStart"/>
      <w:r>
        <w:rPr>
          <w:rFonts w:ascii="Arial" w:hAnsi="Arial"/>
          <w:sz w:val="28"/>
          <w:szCs w:val="28"/>
          <w:u w:color="000000"/>
          <w:shd w:val="clear" w:color="auto" w:fill="FFFFFF"/>
        </w:rPr>
        <w:t>anaemia</w:t>
      </w:r>
      <w:proofErr w:type="spellEnd"/>
      <w:r>
        <w:rPr>
          <w:rFonts w:ascii="Arial" w:hAnsi="Arial"/>
          <w:sz w:val="28"/>
          <w:szCs w:val="28"/>
          <w:u w:color="000000"/>
          <w:shd w:val="clear" w:color="auto" w:fill="FFFFFF"/>
        </w:rPr>
        <w:t xml:space="preserve"> and sometimes other symptoms.</w:t>
      </w:r>
    </w:p>
    <w:p w:rsidR="003B29F1" w:rsidRDefault="003B29F1">
      <w:pPr>
        <w:pStyle w:val="Default"/>
        <w:rPr>
          <w:rFonts w:ascii="Arial" w:eastAsia="Arial" w:hAnsi="Arial" w:cs="Arial"/>
          <w:color w:val="333333"/>
          <w:sz w:val="28"/>
          <w:szCs w:val="28"/>
          <w:u w:color="333333"/>
          <w:shd w:val="clear" w:color="auto" w:fill="FFFFFF"/>
        </w:rPr>
      </w:pPr>
    </w:p>
    <w:p w:rsidR="003B29F1" w:rsidRDefault="00EB4F70">
      <w:pPr>
        <w:pStyle w:val="Default"/>
        <w:rPr>
          <w:rFonts w:ascii="Arial" w:eastAsia="Arial" w:hAnsi="Arial" w:cs="Arial"/>
          <w:color w:val="333333"/>
          <w:sz w:val="28"/>
          <w:szCs w:val="28"/>
          <w:u w:color="333333"/>
          <w:shd w:val="clear" w:color="auto" w:fill="FFFFFF"/>
        </w:rPr>
      </w:pPr>
      <w:r>
        <w:rPr>
          <w:rFonts w:ascii="Arial" w:hAnsi="Arial"/>
          <w:color w:val="333333"/>
          <w:sz w:val="28"/>
          <w:szCs w:val="28"/>
          <w:u w:color="333333"/>
          <w:shd w:val="clear" w:color="auto" w:fill="FFFFFF"/>
        </w:rPr>
        <w:t xml:space="preserve">Common symptoms of </w:t>
      </w:r>
      <w:proofErr w:type="spellStart"/>
      <w:r>
        <w:rPr>
          <w:rFonts w:ascii="Arial" w:hAnsi="Arial"/>
          <w:color w:val="333333"/>
          <w:sz w:val="28"/>
          <w:szCs w:val="28"/>
          <w:u w:color="333333"/>
          <w:shd w:val="clear" w:color="auto" w:fill="FFFFFF"/>
        </w:rPr>
        <w:t>anaemia</w:t>
      </w:r>
      <w:proofErr w:type="spellEnd"/>
      <w:r>
        <w:rPr>
          <w:rFonts w:ascii="Arial" w:hAnsi="Arial"/>
          <w:color w:val="333333"/>
          <w:sz w:val="28"/>
          <w:szCs w:val="28"/>
          <w:u w:color="333333"/>
          <w:shd w:val="clear" w:color="auto" w:fill="FFFFFF"/>
        </w:rPr>
        <w:t xml:space="preserve"> caused by folic acid deficiency include tiredness, having little energy (lethargy), feeling faint and becoming easily breathless. Less common symptoms include headaches, heartbeats suddenly becoming noticeable (palpitations), altered taste and ringing in your ears (tinnitus). You may look pale. Other symptoms may include numbness in your hands and feet. Some people may also have depression. However, folic acid deficiency not always cause </w:t>
      </w:r>
      <w:proofErr w:type="spellStart"/>
      <w:r>
        <w:rPr>
          <w:rFonts w:ascii="Arial" w:hAnsi="Arial"/>
          <w:color w:val="333333"/>
          <w:sz w:val="28"/>
          <w:szCs w:val="28"/>
          <w:u w:color="333333"/>
          <w:shd w:val="clear" w:color="auto" w:fill="FFFFFF"/>
        </w:rPr>
        <w:t>anaemia</w:t>
      </w:r>
      <w:proofErr w:type="spellEnd"/>
      <w:r>
        <w:rPr>
          <w:rFonts w:ascii="Arial" w:hAnsi="Arial"/>
          <w:color w:val="333333"/>
          <w:sz w:val="28"/>
          <w:szCs w:val="28"/>
          <w:u w:color="333333"/>
          <w:shd w:val="clear" w:color="auto" w:fill="FFFFFF"/>
        </w:rPr>
        <w:t xml:space="preserve"> and may have no symptoms.</w:t>
      </w:r>
    </w:p>
    <w:p w:rsidR="003B29F1" w:rsidRDefault="003B29F1">
      <w:pPr>
        <w:pStyle w:val="Default"/>
        <w:rPr>
          <w:rFonts w:ascii="Arial" w:eastAsia="Arial" w:hAnsi="Arial" w:cs="Arial"/>
          <w:color w:val="333333"/>
          <w:sz w:val="28"/>
          <w:szCs w:val="28"/>
          <w:u w:color="333333"/>
          <w:shd w:val="clear" w:color="auto" w:fill="FFFFFF"/>
        </w:rPr>
      </w:pPr>
    </w:p>
    <w:p w:rsidR="003B29F1" w:rsidRDefault="00EB4F70">
      <w:pPr>
        <w:pStyle w:val="Default"/>
        <w:rPr>
          <w:rFonts w:ascii="Arial" w:eastAsia="Arial" w:hAnsi="Arial" w:cs="Arial"/>
          <w:color w:val="333333"/>
          <w:sz w:val="28"/>
          <w:szCs w:val="28"/>
          <w:u w:color="333333"/>
          <w:shd w:val="clear" w:color="auto" w:fill="FFFFFF"/>
        </w:rPr>
      </w:pPr>
      <w:r>
        <w:rPr>
          <w:rFonts w:ascii="Arial" w:hAnsi="Arial"/>
          <w:color w:val="333333"/>
          <w:sz w:val="28"/>
          <w:szCs w:val="28"/>
          <w:u w:color="333333"/>
          <w:shd w:val="clear" w:color="auto" w:fill="FFFFFF"/>
        </w:rPr>
        <w:t>Not eating enough foods containing folic acid (</w:t>
      </w:r>
      <w:proofErr w:type="spellStart"/>
      <w:r>
        <w:rPr>
          <w:rFonts w:ascii="Arial" w:hAnsi="Arial"/>
          <w:color w:val="333333"/>
          <w:sz w:val="28"/>
          <w:szCs w:val="28"/>
          <w:u w:color="333333"/>
          <w:shd w:val="clear" w:color="auto" w:fill="FFFFFF"/>
        </w:rPr>
        <w:t>folate</w:t>
      </w:r>
      <w:proofErr w:type="spellEnd"/>
      <w:r>
        <w:rPr>
          <w:rFonts w:ascii="Arial" w:hAnsi="Arial"/>
          <w:color w:val="333333"/>
          <w:sz w:val="28"/>
          <w:szCs w:val="28"/>
          <w:u w:color="333333"/>
          <w:shd w:val="clear" w:color="auto" w:fill="FFFFFF"/>
        </w:rPr>
        <w:t xml:space="preserve">) is the most common cause of folic acid deficiency. This occurs most often in elderly people who do not eat well. Alcohol-dependent people are another group often not eating properly. Other people are at risk of folic acid deficiency are pregnant ladies, patients with cancer,  patients with gut diseases, blood disorder and </w:t>
      </w:r>
      <w:r w:rsidR="00C32BD6">
        <w:rPr>
          <w:rFonts w:ascii="Arial" w:hAnsi="Arial"/>
          <w:color w:val="333333"/>
          <w:sz w:val="28"/>
          <w:szCs w:val="28"/>
          <w:u w:color="333333"/>
          <w:shd w:val="clear" w:color="auto" w:fill="FFFFFF"/>
        </w:rPr>
        <w:t>s</w:t>
      </w:r>
      <w:r>
        <w:rPr>
          <w:rFonts w:ascii="Arial" w:hAnsi="Arial"/>
          <w:color w:val="333333"/>
          <w:sz w:val="28"/>
          <w:szCs w:val="28"/>
          <w:u w:color="333333"/>
          <w:shd w:val="clear" w:color="auto" w:fill="FFFFFF"/>
        </w:rPr>
        <w:t xml:space="preserve">ome types of medicine reduce the amount of </w:t>
      </w:r>
      <w:proofErr w:type="spellStart"/>
      <w:r>
        <w:rPr>
          <w:rFonts w:ascii="Arial" w:hAnsi="Arial"/>
          <w:color w:val="333333"/>
          <w:sz w:val="28"/>
          <w:szCs w:val="28"/>
          <w:u w:color="333333"/>
          <w:shd w:val="clear" w:color="auto" w:fill="FFFFFF"/>
        </w:rPr>
        <w:t>folate</w:t>
      </w:r>
      <w:proofErr w:type="spellEnd"/>
      <w:r>
        <w:rPr>
          <w:rFonts w:ascii="Arial" w:hAnsi="Arial"/>
          <w:color w:val="333333"/>
          <w:sz w:val="28"/>
          <w:szCs w:val="28"/>
          <w:u w:color="333333"/>
          <w:shd w:val="clear" w:color="auto" w:fill="FFFFFF"/>
        </w:rPr>
        <w:t xml:space="preserve"> in your body, or make the </w:t>
      </w:r>
      <w:proofErr w:type="spellStart"/>
      <w:r>
        <w:rPr>
          <w:rFonts w:ascii="Arial" w:hAnsi="Arial"/>
          <w:color w:val="333333"/>
          <w:sz w:val="28"/>
          <w:szCs w:val="28"/>
          <w:u w:color="333333"/>
          <w:shd w:val="clear" w:color="auto" w:fill="FFFFFF"/>
        </w:rPr>
        <w:t>folate</w:t>
      </w:r>
      <w:proofErr w:type="spellEnd"/>
      <w:r>
        <w:rPr>
          <w:rFonts w:ascii="Arial" w:hAnsi="Arial"/>
          <w:color w:val="333333"/>
          <w:sz w:val="28"/>
          <w:szCs w:val="28"/>
          <w:u w:color="333333"/>
          <w:shd w:val="clear" w:color="auto" w:fill="FFFFFF"/>
        </w:rPr>
        <w:t xml:space="preserve"> harder to absorb. You may lose </w:t>
      </w:r>
      <w:proofErr w:type="spellStart"/>
      <w:r>
        <w:rPr>
          <w:rFonts w:ascii="Arial" w:hAnsi="Arial"/>
          <w:color w:val="333333"/>
          <w:sz w:val="28"/>
          <w:szCs w:val="28"/>
          <w:u w:color="333333"/>
          <w:shd w:val="clear" w:color="auto" w:fill="FFFFFF"/>
        </w:rPr>
        <w:t>folate</w:t>
      </w:r>
      <w:proofErr w:type="spellEnd"/>
      <w:r>
        <w:rPr>
          <w:rFonts w:ascii="Arial" w:hAnsi="Arial"/>
          <w:color w:val="333333"/>
          <w:sz w:val="28"/>
          <w:szCs w:val="28"/>
          <w:u w:color="333333"/>
          <w:shd w:val="clear" w:color="auto" w:fill="FFFFFF"/>
        </w:rPr>
        <w:t xml:space="preserve"> from your body if you urinate frequently because of underlying conditions like heart failure and kidney failure.</w:t>
      </w:r>
    </w:p>
    <w:p w:rsidR="003B29F1" w:rsidRDefault="003B29F1">
      <w:pPr>
        <w:pStyle w:val="Default"/>
        <w:rPr>
          <w:rFonts w:ascii="Arial" w:eastAsia="Arial" w:hAnsi="Arial" w:cs="Arial"/>
          <w:color w:val="333333"/>
          <w:sz w:val="28"/>
          <w:szCs w:val="28"/>
          <w:u w:color="333333"/>
          <w:shd w:val="clear" w:color="auto" w:fill="FFFFFF"/>
        </w:rPr>
      </w:pPr>
    </w:p>
    <w:p w:rsidR="00C32BD6" w:rsidRPr="00C32BD6" w:rsidRDefault="00EB4F70">
      <w:pPr>
        <w:pStyle w:val="Default"/>
        <w:rPr>
          <w:rFonts w:ascii="Arial" w:hAnsi="Arial"/>
          <w:b/>
          <w:color w:val="333333"/>
          <w:sz w:val="28"/>
          <w:szCs w:val="28"/>
          <w:u w:color="333333"/>
          <w:shd w:val="clear" w:color="auto" w:fill="FFFFFF"/>
        </w:rPr>
      </w:pPr>
      <w:r>
        <w:rPr>
          <w:rFonts w:ascii="Arial" w:hAnsi="Arial"/>
          <w:color w:val="333333"/>
          <w:sz w:val="28"/>
          <w:szCs w:val="28"/>
          <w:u w:color="333333"/>
          <w:shd w:val="clear" w:color="auto" w:fill="FFFFFF"/>
        </w:rPr>
        <w:t xml:space="preserve">We need around 200 micrograms per day of folic acid. We would recommend you eat food rich in folic acid. Good sources of folic acid include: </w:t>
      </w:r>
      <w:r w:rsidRPr="00C32BD6">
        <w:rPr>
          <w:rFonts w:ascii="Arial" w:hAnsi="Arial"/>
          <w:b/>
          <w:color w:val="333333"/>
          <w:sz w:val="28"/>
          <w:szCs w:val="28"/>
          <w:u w:color="333333"/>
          <w:shd w:val="clear" w:color="auto" w:fill="FFFFFF"/>
        </w:rPr>
        <w:t xml:space="preserve">Fresh, raw or cooked </w:t>
      </w:r>
      <w:proofErr w:type="spellStart"/>
      <w:r w:rsidR="00C32BD6">
        <w:rPr>
          <w:rFonts w:ascii="Arial" w:hAnsi="Arial"/>
          <w:b/>
          <w:color w:val="333333"/>
          <w:sz w:val="28"/>
          <w:szCs w:val="28"/>
          <w:u w:color="333333"/>
          <w:shd w:val="clear" w:color="auto" w:fill="FFFFFF"/>
        </w:rPr>
        <w:t>b</w:t>
      </w:r>
      <w:r w:rsidRPr="00C32BD6">
        <w:rPr>
          <w:rFonts w:ascii="Arial" w:hAnsi="Arial"/>
          <w:b/>
          <w:color w:val="333333"/>
          <w:sz w:val="28"/>
          <w:szCs w:val="28"/>
          <w:u w:color="333333"/>
          <w:shd w:val="clear" w:color="auto" w:fill="FFFFFF"/>
        </w:rPr>
        <w:t>russels</w:t>
      </w:r>
      <w:proofErr w:type="spellEnd"/>
      <w:r w:rsidRPr="00C32BD6">
        <w:rPr>
          <w:rFonts w:ascii="Arial" w:hAnsi="Arial"/>
          <w:b/>
          <w:color w:val="333333"/>
          <w:sz w:val="28"/>
          <w:szCs w:val="28"/>
          <w:u w:color="333333"/>
          <w:shd w:val="clear" w:color="auto" w:fill="FFFFFF"/>
        </w:rPr>
        <w:t xml:space="preserve"> sprouts, asparagus, spinach, kale, broccoli, spring beans, green beans, cabbage, cauliflower, okra, lettuce, parsnips, peas and bean sprouts. </w:t>
      </w:r>
      <w:r w:rsidR="00C32BD6" w:rsidRPr="00C32BD6">
        <w:rPr>
          <w:rFonts w:ascii="Arial" w:hAnsi="Arial"/>
          <w:b/>
          <w:color w:val="333333"/>
          <w:sz w:val="28"/>
          <w:szCs w:val="28"/>
          <w:u w:color="333333"/>
          <w:shd w:val="clear" w:color="auto" w:fill="FFFFFF"/>
        </w:rPr>
        <w:t>Also cooked black-eyed beans, chickpeas,</w:t>
      </w:r>
      <w:r w:rsidRPr="00C32BD6">
        <w:rPr>
          <w:rFonts w:ascii="Arial" w:hAnsi="Arial"/>
          <w:b/>
          <w:color w:val="333333"/>
          <w:sz w:val="28"/>
          <w:szCs w:val="28"/>
          <w:u w:color="333333"/>
          <w:shd w:val="clear" w:color="auto" w:fill="FFFFFF"/>
        </w:rPr>
        <w:t xml:space="preserve"> </w:t>
      </w:r>
      <w:r w:rsidR="00C32BD6" w:rsidRPr="00C32BD6">
        <w:rPr>
          <w:rFonts w:ascii="Arial" w:hAnsi="Arial"/>
          <w:b/>
          <w:color w:val="333333"/>
          <w:sz w:val="28"/>
          <w:szCs w:val="28"/>
          <w:u w:color="333333"/>
          <w:shd w:val="clear" w:color="auto" w:fill="FFFFFF"/>
        </w:rPr>
        <w:t>l</w:t>
      </w:r>
      <w:r w:rsidRPr="00C32BD6">
        <w:rPr>
          <w:rFonts w:ascii="Arial" w:hAnsi="Arial"/>
          <w:b/>
          <w:color w:val="333333"/>
          <w:sz w:val="28"/>
          <w:szCs w:val="28"/>
          <w:u w:color="333333"/>
          <w:shd w:val="clear" w:color="auto" w:fill="FFFFFF"/>
        </w:rPr>
        <w:t xml:space="preserve">iver </w:t>
      </w:r>
      <w:r w:rsidRPr="00C32BD6">
        <w:rPr>
          <w:rFonts w:ascii="Arial" w:hAnsi="Arial"/>
          <w:b/>
          <w:color w:val="333333"/>
          <w:sz w:val="28"/>
          <w:szCs w:val="28"/>
          <w:u w:val="single"/>
          <w:shd w:val="clear" w:color="auto" w:fill="FFFFFF"/>
        </w:rPr>
        <w:t>(note that pre</w:t>
      </w:r>
      <w:r w:rsidR="00C32BD6" w:rsidRPr="00C32BD6">
        <w:rPr>
          <w:rFonts w:ascii="Arial" w:hAnsi="Arial"/>
          <w:b/>
          <w:color w:val="333333"/>
          <w:sz w:val="28"/>
          <w:szCs w:val="28"/>
          <w:u w:val="single"/>
          <w:shd w:val="clear" w:color="auto" w:fill="FFFFFF"/>
        </w:rPr>
        <w:t>gnant women should avoid liver)</w:t>
      </w:r>
      <w:r w:rsidR="00C32BD6" w:rsidRPr="00C32BD6">
        <w:rPr>
          <w:rFonts w:ascii="Arial" w:hAnsi="Arial"/>
          <w:b/>
          <w:color w:val="333333"/>
          <w:sz w:val="28"/>
          <w:szCs w:val="28"/>
          <w:u w:color="333333"/>
          <w:shd w:val="clear" w:color="auto" w:fill="FFFFFF"/>
        </w:rPr>
        <w:t>,</w:t>
      </w:r>
      <w:r w:rsidRPr="00C32BD6">
        <w:rPr>
          <w:rFonts w:ascii="Arial" w:hAnsi="Arial"/>
          <w:b/>
          <w:color w:val="333333"/>
          <w:sz w:val="28"/>
          <w:szCs w:val="28"/>
          <w:u w:color="333333"/>
          <w:shd w:val="clear" w:color="auto" w:fill="FFFFFF"/>
        </w:rPr>
        <w:t xml:space="preserve"> </w:t>
      </w:r>
      <w:r w:rsidR="00C32BD6" w:rsidRPr="00C32BD6">
        <w:rPr>
          <w:rFonts w:ascii="Arial" w:hAnsi="Arial"/>
          <w:b/>
          <w:color w:val="333333"/>
          <w:sz w:val="28"/>
          <w:szCs w:val="28"/>
          <w:u w:color="333333"/>
          <w:shd w:val="clear" w:color="auto" w:fill="FFFFFF"/>
        </w:rPr>
        <w:t>k</w:t>
      </w:r>
      <w:r w:rsidRPr="00C32BD6">
        <w:rPr>
          <w:rFonts w:ascii="Arial" w:hAnsi="Arial"/>
          <w:b/>
          <w:color w:val="333333"/>
          <w:sz w:val="28"/>
          <w:szCs w:val="28"/>
          <w:u w:color="333333"/>
          <w:shd w:val="clear" w:color="auto" w:fill="FFFFFF"/>
        </w:rPr>
        <w:t xml:space="preserve">idneys, beef, salmon and </w:t>
      </w:r>
      <w:r w:rsidR="00C32BD6">
        <w:rPr>
          <w:rFonts w:ascii="Arial" w:hAnsi="Arial"/>
          <w:b/>
          <w:color w:val="333333"/>
          <w:sz w:val="28"/>
          <w:szCs w:val="28"/>
          <w:u w:color="333333"/>
          <w:shd w:val="clear" w:color="auto" w:fill="FFFFFF"/>
        </w:rPr>
        <w:t>b</w:t>
      </w:r>
      <w:r w:rsidRPr="00C32BD6">
        <w:rPr>
          <w:rFonts w:ascii="Arial" w:hAnsi="Arial"/>
          <w:b/>
          <w:color w:val="333333"/>
          <w:sz w:val="28"/>
          <w:szCs w:val="28"/>
          <w:u w:color="333333"/>
          <w:shd w:val="clear" w:color="auto" w:fill="FFFFFF"/>
        </w:rPr>
        <w:t xml:space="preserve">rown rice. </w:t>
      </w:r>
    </w:p>
    <w:p w:rsidR="00C32BD6" w:rsidRDefault="00C32BD6">
      <w:pPr>
        <w:pStyle w:val="Default"/>
        <w:rPr>
          <w:rFonts w:ascii="Arial" w:hAnsi="Arial"/>
          <w:color w:val="333333"/>
          <w:sz w:val="28"/>
          <w:szCs w:val="28"/>
          <w:u w:color="333333"/>
          <w:shd w:val="clear" w:color="auto" w:fill="FFFFFF"/>
        </w:rPr>
      </w:pPr>
    </w:p>
    <w:p w:rsidR="00C32BD6" w:rsidRDefault="00EB4F70">
      <w:pPr>
        <w:pStyle w:val="Default"/>
        <w:rPr>
          <w:rFonts w:ascii="Arial" w:hAnsi="Arial"/>
          <w:color w:val="333333"/>
          <w:sz w:val="28"/>
          <w:szCs w:val="28"/>
          <w:u w:color="333333"/>
          <w:shd w:val="clear" w:color="auto" w:fill="FFFFFF"/>
        </w:rPr>
      </w:pPr>
      <w:r>
        <w:rPr>
          <w:rFonts w:ascii="Arial" w:hAnsi="Arial"/>
          <w:color w:val="333333"/>
          <w:sz w:val="28"/>
          <w:szCs w:val="28"/>
          <w:u w:color="333333"/>
          <w:shd w:val="clear" w:color="auto" w:fill="FFFFFF"/>
        </w:rPr>
        <w:t xml:space="preserve">To ensure you are getting the amount of folic acid you need, aim to include </w:t>
      </w:r>
      <w:bookmarkStart w:id="0" w:name="_GoBack"/>
      <w:bookmarkEnd w:id="0"/>
    </w:p>
    <w:p w:rsidR="003B29F1" w:rsidRDefault="00EB4F70">
      <w:pPr>
        <w:pStyle w:val="Default"/>
        <w:rPr>
          <w:rFonts w:ascii="Arial" w:eastAsia="Arial" w:hAnsi="Arial" w:cs="Arial"/>
          <w:color w:val="333333"/>
          <w:sz w:val="28"/>
          <w:szCs w:val="28"/>
          <w:u w:color="333333"/>
          <w:shd w:val="clear" w:color="auto" w:fill="FFFFFF"/>
        </w:rPr>
      </w:pPr>
      <w:proofErr w:type="gramStart"/>
      <w:r>
        <w:rPr>
          <w:rFonts w:ascii="Arial" w:hAnsi="Arial"/>
          <w:color w:val="333333"/>
          <w:sz w:val="28"/>
          <w:szCs w:val="28"/>
          <w:u w:color="333333"/>
          <w:shd w:val="clear" w:color="auto" w:fill="FFFFFF"/>
        </w:rPr>
        <w:t>2-3 portions of these sources daily.</w:t>
      </w:r>
      <w:proofErr w:type="gramEnd"/>
    </w:p>
    <w:p w:rsidR="003B29F1" w:rsidRDefault="003B29F1">
      <w:pPr>
        <w:pStyle w:val="Default"/>
        <w:rPr>
          <w:rFonts w:ascii="Arial" w:eastAsia="Arial" w:hAnsi="Arial" w:cs="Arial"/>
          <w:color w:val="333333"/>
          <w:sz w:val="28"/>
          <w:szCs w:val="28"/>
          <w:u w:color="333333"/>
          <w:shd w:val="clear" w:color="auto" w:fill="FFFFFF"/>
        </w:rPr>
      </w:pPr>
    </w:p>
    <w:p w:rsidR="003B29F1" w:rsidRDefault="00C32BD6">
      <w:pPr>
        <w:pStyle w:val="Default"/>
        <w:rPr>
          <w:rFonts w:ascii="Arial" w:eastAsia="Arial" w:hAnsi="Arial" w:cs="Arial"/>
          <w:color w:val="333333"/>
          <w:sz w:val="28"/>
          <w:szCs w:val="28"/>
          <w:u w:color="333333"/>
          <w:shd w:val="clear" w:color="auto" w:fill="FFFFFF"/>
        </w:rPr>
      </w:pPr>
      <w:r>
        <w:rPr>
          <w:rFonts w:ascii="Arial" w:hAnsi="Arial"/>
          <w:color w:val="333333"/>
          <w:sz w:val="28"/>
          <w:szCs w:val="28"/>
          <w:u w:color="333333"/>
          <w:shd w:val="clear" w:color="auto" w:fill="FFFFFF"/>
        </w:rPr>
        <w:t>O</w:t>
      </w:r>
      <w:r w:rsidR="00EB4F70">
        <w:rPr>
          <w:rFonts w:ascii="Arial" w:hAnsi="Arial"/>
          <w:color w:val="333333"/>
          <w:sz w:val="28"/>
          <w:szCs w:val="28"/>
          <w:u w:color="333333"/>
          <w:shd w:val="clear" w:color="auto" w:fill="FFFFFF"/>
        </w:rPr>
        <w:t xml:space="preserve">ver the counter 400 microgram of folic acid tablets is also a good source of folic acid, </w:t>
      </w:r>
      <w:proofErr w:type="gramStart"/>
      <w:r w:rsidR="00EB4F70">
        <w:rPr>
          <w:rFonts w:ascii="Arial" w:hAnsi="Arial"/>
          <w:color w:val="333333"/>
          <w:sz w:val="28"/>
          <w:szCs w:val="28"/>
          <w:u w:color="333333"/>
          <w:shd w:val="clear" w:color="auto" w:fill="FFFFFF"/>
        </w:rPr>
        <w:t>This</w:t>
      </w:r>
      <w:proofErr w:type="gramEnd"/>
      <w:r w:rsidR="00EB4F70">
        <w:rPr>
          <w:rFonts w:ascii="Arial" w:hAnsi="Arial"/>
          <w:color w:val="333333"/>
          <w:sz w:val="28"/>
          <w:szCs w:val="28"/>
          <w:u w:color="333333"/>
          <w:shd w:val="clear" w:color="auto" w:fill="FFFFFF"/>
        </w:rPr>
        <w:t xml:space="preserve"> costs approximately £3 for 3 months to purchase.</w:t>
      </w:r>
    </w:p>
    <w:p w:rsidR="003B29F1" w:rsidRDefault="003B29F1">
      <w:pPr>
        <w:pStyle w:val="Default"/>
        <w:rPr>
          <w:rFonts w:ascii="Arial" w:eastAsia="Arial" w:hAnsi="Arial" w:cs="Arial"/>
          <w:color w:val="333333"/>
          <w:sz w:val="28"/>
          <w:szCs w:val="28"/>
          <w:u w:color="333333"/>
          <w:shd w:val="clear" w:color="auto" w:fill="FFFFFF"/>
        </w:rPr>
      </w:pPr>
    </w:p>
    <w:p w:rsidR="003B29F1" w:rsidRDefault="003B29F1">
      <w:pPr>
        <w:pStyle w:val="Default"/>
        <w:rPr>
          <w:rFonts w:ascii="Arial" w:eastAsia="Arial" w:hAnsi="Arial" w:cs="Arial"/>
          <w:color w:val="333333"/>
          <w:sz w:val="28"/>
          <w:szCs w:val="28"/>
          <w:u w:color="333333"/>
          <w:shd w:val="clear" w:color="auto" w:fill="FFFFFF"/>
        </w:rPr>
      </w:pPr>
    </w:p>
    <w:p w:rsidR="003B29F1" w:rsidRDefault="00EB4F70">
      <w:pPr>
        <w:pStyle w:val="Default"/>
        <w:rPr>
          <w:rFonts w:ascii="Arial" w:eastAsia="Arial" w:hAnsi="Arial" w:cs="Arial"/>
          <w:color w:val="333333"/>
          <w:sz w:val="28"/>
          <w:szCs w:val="28"/>
          <w:u w:color="333333"/>
          <w:shd w:val="clear" w:color="auto" w:fill="FFFFFF"/>
        </w:rPr>
      </w:pPr>
      <w:r>
        <w:rPr>
          <w:rFonts w:ascii="Arial" w:hAnsi="Arial"/>
          <w:color w:val="333333"/>
          <w:u w:color="333333"/>
          <w:shd w:val="clear" w:color="auto" w:fill="FFFFFF"/>
        </w:rPr>
        <w:t>For condition leaflet please visit the following website:</w:t>
      </w:r>
    </w:p>
    <w:p w:rsidR="003B29F1" w:rsidRDefault="00C32BD6">
      <w:pPr>
        <w:pStyle w:val="Default"/>
      </w:pPr>
      <w:hyperlink r:id="rId7" w:history="1">
        <w:r w:rsidR="00EB4F70">
          <w:rPr>
            <w:rStyle w:val="Hyperlink0"/>
          </w:rPr>
          <w:t>https://patient.info/allergies-blood-immune/anaemia-leaflet/folic-acid-deficiency-anaemia</w:t>
        </w:r>
      </w:hyperlink>
    </w:p>
    <w:sectPr w:rsidR="003B29F1" w:rsidSect="00EB4F70">
      <w:headerReference w:type="default" r:id="rId8"/>
      <w:footerReference w:type="default" r:id="rId9"/>
      <w:pgSz w:w="11906" w:h="16838"/>
      <w:pgMar w:top="567" w:right="1134" w:bottom="567"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C2" w:rsidRDefault="00EB4F70">
      <w:r>
        <w:separator/>
      </w:r>
    </w:p>
  </w:endnote>
  <w:endnote w:type="continuationSeparator" w:id="0">
    <w:p w:rsidR="000963C2" w:rsidRDefault="00EB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F1" w:rsidRDefault="003B2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C2" w:rsidRDefault="00EB4F70">
      <w:r>
        <w:separator/>
      </w:r>
    </w:p>
  </w:footnote>
  <w:footnote w:type="continuationSeparator" w:id="0">
    <w:p w:rsidR="000963C2" w:rsidRDefault="00EB4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F1" w:rsidRDefault="003B29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29F1"/>
    <w:rsid w:val="000963C2"/>
    <w:rsid w:val="003B29F1"/>
    <w:rsid w:val="00C32BD6"/>
    <w:rsid w:val="00EB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tient.info/allergies-blood-immune/anaemia-leaflet/folic-acid-deficiency-anaem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Wood</dc:creator>
  <cp:lastModifiedBy>Kay Wood</cp:lastModifiedBy>
  <cp:revision>3</cp:revision>
  <dcterms:created xsi:type="dcterms:W3CDTF">2019-11-04T10:09:00Z</dcterms:created>
  <dcterms:modified xsi:type="dcterms:W3CDTF">2019-11-04T10:16:00Z</dcterms:modified>
</cp:coreProperties>
</file>