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52FFB02F"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73136B" w:rsidRPr="00911892">
              <w:rPr>
                <w:rFonts w:ascii="Arial" w:hAnsi="Arial" w:cs="Arial"/>
                <w:sz w:val="28"/>
                <w:szCs w:val="28"/>
                <w:lang w:eastAsia="en-GB"/>
              </w:rPr>
              <w:t xml:space="preserve">Clocktower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74F22CD0" w:rsidR="00BB05F9" w:rsidRDefault="0073136B" w:rsidP="00B6671B">
            <w:pPr>
              <w:spacing w:after="0" w:line="240" w:lineRule="auto"/>
              <w:rPr>
                <w:rFonts w:ascii="Arial" w:hAnsi="Arial" w:cs="Arial"/>
                <w:color w:val="000000"/>
                <w:sz w:val="28"/>
                <w:szCs w:val="28"/>
                <w:lang w:eastAsia="en-GB"/>
              </w:rPr>
            </w:pPr>
            <w:r w:rsidRPr="00911892">
              <w:rPr>
                <w:rFonts w:ascii="Arial" w:hAnsi="Arial" w:cs="Arial"/>
                <w:sz w:val="28"/>
                <w:szCs w:val="28"/>
                <w:lang w:eastAsia="en-GB"/>
              </w:rPr>
              <w:t xml:space="preserve">Clocktower Primary Care Network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 xml:space="preserve">a </w:t>
            </w:r>
            <w:proofErr w:type="gramStart"/>
            <w:r w:rsidR="004118D5">
              <w:rPr>
                <w:rFonts w:ascii="Arial" w:hAnsi="Arial" w:cs="Arial"/>
                <w:color w:val="000000"/>
                <w:sz w:val="28"/>
                <w:szCs w:val="28"/>
                <w:lang w:eastAsia="en-GB"/>
              </w:rPr>
              <w:t>number</w:t>
            </w:r>
            <w:proofErr w:type="gramEnd"/>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08CA630F" w14:textId="514C24C7" w:rsidR="0073136B" w:rsidRPr="00911892" w:rsidRDefault="001521BE" w:rsidP="00255F4D">
            <w:pPr>
              <w:spacing w:after="0" w:line="240" w:lineRule="auto"/>
              <w:rPr>
                <w:rFonts w:ascii="Arial" w:hAnsi="Arial" w:cs="Arial"/>
                <w:sz w:val="24"/>
                <w:szCs w:val="24"/>
                <w:lang w:eastAsia="en-GB"/>
              </w:rPr>
            </w:pPr>
            <w:r>
              <w:rPr>
                <w:rFonts w:ascii="Arial" w:hAnsi="Arial" w:cs="Arial"/>
                <w:color w:val="339966"/>
                <w:sz w:val="24"/>
                <w:szCs w:val="24"/>
                <w:lang w:eastAsia="en-GB"/>
              </w:rPr>
              <w:t xml:space="preserve">                            </w:t>
            </w:r>
            <w:r w:rsidR="0073136B" w:rsidRPr="00911892">
              <w:rPr>
                <w:rFonts w:ascii="Arial" w:hAnsi="Arial" w:cs="Arial"/>
                <w:sz w:val="24"/>
                <w:szCs w:val="24"/>
                <w:lang w:eastAsia="en-GB"/>
              </w:rPr>
              <w:t>Welling Medical Practice</w:t>
            </w:r>
          </w:p>
          <w:p w14:paraId="6516C2E4" w14:textId="3F88512D" w:rsidR="0073136B" w:rsidRPr="00911892" w:rsidRDefault="0073136B" w:rsidP="00255F4D">
            <w:pPr>
              <w:spacing w:after="0" w:line="240" w:lineRule="auto"/>
              <w:rPr>
                <w:rFonts w:ascii="Arial" w:hAnsi="Arial" w:cs="Arial"/>
                <w:sz w:val="24"/>
                <w:szCs w:val="24"/>
                <w:lang w:eastAsia="en-GB"/>
              </w:rPr>
            </w:pPr>
            <w:r w:rsidRPr="00911892">
              <w:rPr>
                <w:rFonts w:ascii="Arial" w:hAnsi="Arial" w:cs="Arial"/>
                <w:sz w:val="24"/>
                <w:szCs w:val="24"/>
                <w:lang w:eastAsia="en-GB"/>
              </w:rPr>
              <w:t>2 Danson Crescent                                  12 Avery Hill Road</w:t>
            </w:r>
          </w:p>
          <w:p w14:paraId="6F065411" w14:textId="29169F92" w:rsidR="0073136B" w:rsidRPr="00911892" w:rsidRDefault="0073136B" w:rsidP="00255F4D">
            <w:pPr>
              <w:spacing w:after="0" w:line="240" w:lineRule="auto"/>
              <w:rPr>
                <w:rFonts w:ascii="Arial" w:hAnsi="Arial" w:cs="Arial"/>
                <w:sz w:val="24"/>
                <w:szCs w:val="24"/>
                <w:lang w:eastAsia="en-GB"/>
              </w:rPr>
            </w:pPr>
            <w:r w:rsidRPr="00911892">
              <w:rPr>
                <w:rFonts w:ascii="Arial" w:hAnsi="Arial" w:cs="Arial"/>
                <w:sz w:val="24"/>
                <w:szCs w:val="24"/>
                <w:lang w:eastAsia="en-GB"/>
              </w:rPr>
              <w:t>Welling, Kent                                            New Eltham, London</w:t>
            </w:r>
          </w:p>
          <w:p w14:paraId="3CB5670A" w14:textId="234427DF" w:rsidR="002C7B02" w:rsidRPr="00911892" w:rsidRDefault="0073136B" w:rsidP="00255F4D">
            <w:pPr>
              <w:spacing w:after="0" w:line="240" w:lineRule="auto"/>
              <w:rPr>
                <w:rFonts w:ascii="Arial" w:hAnsi="Arial" w:cs="Arial"/>
                <w:sz w:val="24"/>
                <w:szCs w:val="24"/>
                <w:lang w:eastAsia="en-GB"/>
              </w:rPr>
            </w:pPr>
            <w:r w:rsidRPr="00911892">
              <w:rPr>
                <w:rFonts w:ascii="Arial" w:hAnsi="Arial" w:cs="Arial"/>
                <w:sz w:val="24"/>
                <w:szCs w:val="24"/>
                <w:lang w:eastAsia="en-GB"/>
              </w:rPr>
              <w:t>DA16 2AT                                                 SE9 2BD</w:t>
            </w:r>
          </w:p>
          <w:p w14:paraId="163EC201" w14:textId="6FED236E" w:rsidR="00CB1B71" w:rsidRPr="00911892" w:rsidRDefault="003217B8" w:rsidP="00255F4D">
            <w:pPr>
              <w:spacing w:after="0" w:line="240" w:lineRule="auto"/>
              <w:rPr>
                <w:rFonts w:ascii="Arial" w:hAnsi="Arial" w:cs="Arial"/>
                <w:sz w:val="24"/>
                <w:szCs w:val="24"/>
                <w:lang w:eastAsia="en-GB"/>
              </w:rPr>
            </w:pPr>
            <w:r w:rsidRPr="00911892">
              <w:rPr>
                <w:rFonts w:ascii="Arial" w:hAnsi="Arial" w:cs="Arial"/>
                <w:sz w:val="24"/>
                <w:szCs w:val="24"/>
                <w:lang w:eastAsia="en-GB"/>
              </w:rPr>
              <w:t>020 8301 7889                                          020 3260 1064</w:t>
            </w: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Pr="00911892" w:rsidRDefault="00BB13C5" w:rsidP="00255F4D">
            <w:pPr>
              <w:spacing w:after="0" w:line="240" w:lineRule="auto"/>
              <w:rPr>
                <w:rFonts w:ascii="Arial" w:hAnsi="Arial" w:cs="Arial"/>
                <w:sz w:val="24"/>
                <w:szCs w:val="24"/>
                <w:lang w:eastAsia="en-GB"/>
              </w:rPr>
            </w:pPr>
            <w:r w:rsidRPr="00911892">
              <w:rPr>
                <w:rFonts w:ascii="Arial" w:hAnsi="Arial" w:cs="Arial"/>
                <w:sz w:val="24"/>
                <w:szCs w:val="24"/>
                <w:lang w:eastAsia="en-GB"/>
              </w:rPr>
              <w:t>Danielle Gibbons</w:t>
            </w:r>
          </w:p>
          <w:p w14:paraId="5E815375" w14:textId="77777777" w:rsidR="00BB13C5" w:rsidRPr="00911892" w:rsidRDefault="00BB13C5" w:rsidP="00255F4D">
            <w:pPr>
              <w:spacing w:after="0" w:line="240" w:lineRule="auto"/>
              <w:rPr>
                <w:rFonts w:ascii="Arial" w:hAnsi="Arial" w:cs="Arial"/>
                <w:sz w:val="24"/>
                <w:szCs w:val="24"/>
                <w:lang w:eastAsia="en-GB"/>
              </w:rPr>
            </w:pPr>
            <w:r w:rsidRPr="00911892">
              <w:rPr>
                <w:rFonts w:ascii="Arial" w:hAnsi="Arial" w:cs="Arial"/>
                <w:sz w:val="24"/>
                <w:szCs w:val="24"/>
                <w:lang w:eastAsia="en-GB"/>
              </w:rPr>
              <w:t>GP Data Protection Officer</w:t>
            </w:r>
          </w:p>
          <w:p w14:paraId="60DEEC1B" w14:textId="43A8FBDE" w:rsidR="00BB13C5" w:rsidRPr="00F2538D" w:rsidRDefault="00000000" w:rsidP="00255F4D">
            <w:pPr>
              <w:spacing w:after="0" w:line="240" w:lineRule="auto"/>
              <w:rPr>
                <w:rFonts w:ascii="Arial" w:hAnsi="Arial" w:cs="Arial"/>
                <w:color w:val="339966"/>
                <w:sz w:val="24"/>
                <w:szCs w:val="24"/>
                <w:lang w:eastAsia="en-GB"/>
              </w:rPr>
            </w:pPr>
            <w:hyperlink r:id="rId12"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lastRenderedPageBreak/>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3"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 xml:space="preserve">has compelling legitimate grounds for the processing which override the interests, </w:t>
            </w:r>
            <w:proofErr w:type="gramStart"/>
            <w:r>
              <w:rPr>
                <w:rFonts w:ascii="Arial" w:hAnsi="Arial" w:cs="Arial"/>
                <w:color w:val="000000"/>
                <w:sz w:val="24"/>
                <w:szCs w:val="24"/>
                <w:lang w:eastAsia="en-GB"/>
              </w:rPr>
              <w:t>rights</w:t>
            </w:r>
            <w:proofErr w:type="gramEnd"/>
            <w:r>
              <w:rPr>
                <w:rFonts w:ascii="Arial" w:hAnsi="Arial" w:cs="Arial"/>
                <w:color w:val="000000"/>
                <w:sz w:val="24"/>
                <w:szCs w:val="24"/>
                <w:lang w:eastAsia="en-GB"/>
              </w:rPr>
              <w:t xml:space="preserve">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4"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03AA" w14:textId="77777777" w:rsidR="00B94BD8" w:rsidRDefault="00B94BD8" w:rsidP="00F07C61">
      <w:pPr>
        <w:spacing w:after="0" w:line="240" w:lineRule="auto"/>
      </w:pPr>
      <w:r>
        <w:separator/>
      </w:r>
    </w:p>
  </w:endnote>
  <w:endnote w:type="continuationSeparator" w:id="0">
    <w:p w14:paraId="2B150EC4" w14:textId="77777777" w:rsidR="00B94BD8" w:rsidRDefault="00B94BD8" w:rsidP="00F07C61">
      <w:pPr>
        <w:spacing w:after="0" w:line="240" w:lineRule="auto"/>
      </w:pPr>
      <w:r>
        <w:continuationSeparator/>
      </w:r>
    </w:p>
  </w:endnote>
  <w:endnote w:type="continuationNotice" w:id="1">
    <w:p w14:paraId="0D0CDDF1" w14:textId="77777777" w:rsidR="00B94BD8" w:rsidRDefault="00B94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8A56" w14:textId="77777777" w:rsidR="00B94BD8" w:rsidRDefault="00B94BD8" w:rsidP="00F07C61">
      <w:pPr>
        <w:spacing w:after="0" w:line="240" w:lineRule="auto"/>
      </w:pPr>
      <w:r>
        <w:separator/>
      </w:r>
    </w:p>
  </w:footnote>
  <w:footnote w:type="continuationSeparator" w:id="0">
    <w:p w14:paraId="25A9729A" w14:textId="77777777" w:rsidR="00B94BD8" w:rsidRDefault="00B94BD8" w:rsidP="00F07C61">
      <w:pPr>
        <w:spacing w:after="0" w:line="240" w:lineRule="auto"/>
      </w:pPr>
      <w:r>
        <w:continuationSeparator/>
      </w:r>
    </w:p>
  </w:footnote>
  <w:footnote w:type="continuationNotice" w:id="1">
    <w:p w14:paraId="7FE92D42" w14:textId="77777777" w:rsidR="00B94BD8" w:rsidRDefault="00B94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1C1" w14:textId="74B55413" w:rsidR="003626BE" w:rsidRDefault="00362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143" w14:textId="6B6755E9" w:rsidR="003626BE" w:rsidRPr="00407DCC" w:rsidRDefault="003626BE" w:rsidP="00B7041D">
    <w:pPr>
      <w:pStyle w:val="Header"/>
      <w:rPr>
        <w:b/>
        <w:noProof/>
        <w:sz w:val="36"/>
        <w:szCs w:val="36"/>
        <w:lang w:eastAsia="en-GB"/>
      </w:rPr>
    </w:pPr>
    <w:r>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9984" w14:textId="792DFFA5" w:rsidR="003626BE" w:rsidRDefault="00362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593880">
    <w:abstractNumId w:val="1"/>
  </w:num>
  <w:num w:numId="2" w16cid:durableId="524758832">
    <w:abstractNumId w:val="0"/>
  </w:num>
  <w:num w:numId="3" w16cid:durableId="2045211129">
    <w:abstractNumId w:val="3"/>
  </w:num>
  <w:num w:numId="4" w16cid:durableId="1517303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521BE"/>
    <w:rsid w:val="00196D0B"/>
    <w:rsid w:val="001D201B"/>
    <w:rsid w:val="001D2A74"/>
    <w:rsid w:val="00204264"/>
    <w:rsid w:val="00220651"/>
    <w:rsid w:val="002329C4"/>
    <w:rsid w:val="00255F4D"/>
    <w:rsid w:val="0028656B"/>
    <w:rsid w:val="00286CCD"/>
    <w:rsid w:val="002A319E"/>
    <w:rsid w:val="002C64D8"/>
    <w:rsid w:val="002C7B02"/>
    <w:rsid w:val="002D1BDC"/>
    <w:rsid w:val="003217B8"/>
    <w:rsid w:val="003251B4"/>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46"/>
    <w:rsid w:val="005B1581"/>
    <w:rsid w:val="005D0EB2"/>
    <w:rsid w:val="005E4B1A"/>
    <w:rsid w:val="005E683A"/>
    <w:rsid w:val="00667ABB"/>
    <w:rsid w:val="00685600"/>
    <w:rsid w:val="006A6874"/>
    <w:rsid w:val="006B7DB3"/>
    <w:rsid w:val="006C0329"/>
    <w:rsid w:val="006F0A86"/>
    <w:rsid w:val="006F7772"/>
    <w:rsid w:val="00703FCC"/>
    <w:rsid w:val="00704963"/>
    <w:rsid w:val="00716EA2"/>
    <w:rsid w:val="0073136B"/>
    <w:rsid w:val="0073512B"/>
    <w:rsid w:val="00762408"/>
    <w:rsid w:val="007A4683"/>
    <w:rsid w:val="007B7278"/>
    <w:rsid w:val="007D3121"/>
    <w:rsid w:val="007E6854"/>
    <w:rsid w:val="00812359"/>
    <w:rsid w:val="008175EC"/>
    <w:rsid w:val="008E22FC"/>
    <w:rsid w:val="00911892"/>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4BD8"/>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E1CDF"/>
    <w:rsid w:val="00CF55DF"/>
    <w:rsid w:val="00D43CF6"/>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1">
    <w:name w:val="Unresolved Mention1"/>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hn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po@selondonics.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3.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5.xml><?xml version="1.0" encoding="utf-8"?>
<ds:datastoreItem xmlns:ds="http://schemas.openxmlformats.org/officeDocument/2006/customXml" ds:itemID="{4FCC5A9C-F62B-43BF-9162-98C1906B3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5175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2022-09-30T09:36:00Z</dcterms:created>
  <dcterms:modified xsi:type="dcterms:W3CDTF">2022-09-30T09:36:00Z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